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0167" w14:textId="77777777" w:rsidR="008800F1" w:rsidRDefault="008800F1" w:rsidP="008800F1">
      <w:pPr>
        <w:pStyle w:val="a3"/>
      </w:pPr>
      <w:r>
        <w:rPr>
          <w:rFonts w:hint="eastAsia"/>
        </w:rPr>
        <w:t>“百尺竿头，更进一步”</w:t>
      </w:r>
    </w:p>
    <w:p w14:paraId="142C3CCB" w14:textId="2A7F8564" w:rsidR="005F5649" w:rsidRPr="008800F1" w:rsidRDefault="008800F1" w:rsidP="008800F1">
      <w:pPr>
        <w:pStyle w:val="a3"/>
        <w:rPr>
          <w:rFonts w:ascii="仿宋" w:eastAsia="仿宋" w:hAnsi="仿宋"/>
        </w:rPr>
      </w:pPr>
      <w:r w:rsidRPr="008800F1">
        <w:rPr>
          <w:rFonts w:ascii="仿宋" w:eastAsia="仿宋" w:hAnsi="仿宋" w:hint="eastAsia"/>
        </w:rPr>
        <w:t>——</w:t>
      </w:r>
      <w:r w:rsidR="005F5649" w:rsidRPr="008800F1">
        <w:rPr>
          <w:rFonts w:ascii="仿宋" w:eastAsia="仿宋" w:hAnsi="仿宋"/>
        </w:rPr>
        <w:t>参加瑞士日内瓦发明展览会</w:t>
      </w:r>
      <w:r w:rsidRPr="008800F1">
        <w:rPr>
          <w:rFonts w:ascii="仿宋" w:eastAsia="仿宋" w:hAnsi="仿宋" w:hint="eastAsia"/>
        </w:rPr>
        <w:t>个人总结</w:t>
      </w:r>
    </w:p>
    <w:p w14:paraId="792D0FDC" w14:textId="058F41BF" w:rsidR="008800F1" w:rsidRPr="008800F1" w:rsidRDefault="008800F1" w:rsidP="009E44F5">
      <w:pPr>
        <w:jc w:val="center"/>
        <w:rPr>
          <w:rFonts w:ascii="楷体" w:eastAsia="楷体" w:hAnsi="楷体"/>
        </w:rPr>
      </w:pPr>
      <w:r w:rsidRPr="008800F1">
        <w:rPr>
          <w:rFonts w:ascii="楷体" w:eastAsia="楷体" w:hAnsi="楷体" w:hint="eastAsia"/>
        </w:rPr>
        <w:t xml:space="preserve">北京市一零一中学初二7班 </w:t>
      </w:r>
      <w:r w:rsidRPr="008800F1">
        <w:rPr>
          <w:rFonts w:ascii="楷体" w:eastAsia="楷体" w:hAnsi="楷体"/>
        </w:rPr>
        <w:t xml:space="preserve"> </w:t>
      </w:r>
      <w:r w:rsidRPr="008800F1">
        <w:rPr>
          <w:rFonts w:ascii="楷体" w:eastAsia="楷体" w:hAnsi="楷体" w:hint="eastAsia"/>
        </w:rPr>
        <w:t>徐子敬</w:t>
      </w:r>
    </w:p>
    <w:p w14:paraId="7CB9C54D" w14:textId="5068286E" w:rsidR="008800F1" w:rsidRPr="009E44F5" w:rsidRDefault="008800F1" w:rsidP="008800F1">
      <w:pPr>
        <w:ind w:firstLineChars="200" w:firstLine="560"/>
        <w:rPr>
          <w:rFonts w:ascii="仿宋" w:eastAsia="仿宋" w:hAnsi="仿宋"/>
          <w:sz w:val="28"/>
          <w:szCs w:val="28"/>
        </w:rPr>
      </w:pPr>
      <w:r w:rsidRPr="005167D2">
        <w:rPr>
          <w:rFonts w:ascii="仿宋" w:eastAsia="仿宋" w:hAnsi="仿宋" w:hint="eastAsia"/>
          <w:sz w:val="28"/>
          <w:szCs w:val="28"/>
        </w:rPr>
        <w:t>在学校推荐下，我们的</w:t>
      </w:r>
      <w:r>
        <w:rPr>
          <w:rFonts w:ascii="仿宋" w:eastAsia="仿宋" w:hAnsi="仿宋" w:hint="eastAsia"/>
          <w:sz w:val="28"/>
          <w:szCs w:val="28"/>
        </w:rPr>
        <w:t>“</w:t>
      </w:r>
      <w:r w:rsidRPr="005167D2">
        <w:rPr>
          <w:rFonts w:ascii="仿宋" w:eastAsia="仿宋" w:hAnsi="仿宋" w:hint="eastAsia"/>
          <w:sz w:val="28"/>
          <w:szCs w:val="28"/>
        </w:rPr>
        <w:t>生物降解食品包装膜的研究</w:t>
      </w:r>
      <w:r>
        <w:rPr>
          <w:rFonts w:ascii="仿宋" w:eastAsia="仿宋" w:hAnsi="仿宋" w:hint="eastAsia"/>
          <w:sz w:val="28"/>
          <w:szCs w:val="28"/>
        </w:rPr>
        <w:t>”</w:t>
      </w:r>
      <w:r w:rsidRPr="005167D2">
        <w:rPr>
          <w:rFonts w:ascii="仿宋" w:eastAsia="仿宋" w:hAnsi="仿宋" w:hint="eastAsia"/>
          <w:sz w:val="28"/>
          <w:szCs w:val="28"/>
        </w:rPr>
        <w:t>项目获得了参加第</w:t>
      </w:r>
      <w:r w:rsidRPr="005167D2">
        <w:rPr>
          <w:rFonts w:ascii="仿宋" w:eastAsia="仿宋" w:hAnsi="仿宋"/>
          <w:sz w:val="28"/>
          <w:szCs w:val="28"/>
        </w:rPr>
        <w:t>48届日内瓦国际发明展的机会。</w:t>
      </w:r>
      <w:r w:rsidRPr="009E44F5">
        <w:rPr>
          <w:rFonts w:ascii="仿宋" w:eastAsia="仿宋" w:hAnsi="仿宋" w:hint="eastAsia"/>
          <w:sz w:val="28"/>
          <w:szCs w:val="28"/>
        </w:rPr>
        <w:t>这次是我第一次出国不是为了玩，而是为了参加竞赛。说实话，这两种旅行方式最大的不同就是：第一种是回来的时候心里是空落落的，第二种是带着激动与兴奋的心情回国。这次就是第二种，因为我在国外做了一件很有意义的事情。回顾整个科研过程和参展经历，我的收获非常大。</w:t>
      </w:r>
    </w:p>
    <w:p w14:paraId="5BCF53C0" w14:textId="5A5A8BCB" w:rsidR="008800F1" w:rsidRPr="009E44F5" w:rsidRDefault="008800F1" w:rsidP="00872FB8">
      <w:pPr>
        <w:pStyle w:val="a9"/>
        <w:numPr>
          <w:ilvl w:val="0"/>
          <w:numId w:val="1"/>
        </w:numPr>
        <w:ind w:firstLineChars="0"/>
        <w:rPr>
          <w:rFonts w:ascii="仿宋" w:eastAsia="仿宋" w:hAnsi="仿宋"/>
          <w:sz w:val="28"/>
          <w:szCs w:val="28"/>
        </w:rPr>
      </w:pPr>
      <w:r w:rsidRPr="009E44F5">
        <w:rPr>
          <w:rFonts w:ascii="仿宋" w:eastAsia="仿宋" w:hAnsi="仿宋" w:hint="eastAsia"/>
          <w:sz w:val="28"/>
          <w:szCs w:val="28"/>
        </w:rPr>
        <w:t>规范严谨、坚持不懈，首次经历科研</w:t>
      </w:r>
      <w:r w:rsidR="00AF3A3E" w:rsidRPr="009E44F5">
        <w:rPr>
          <w:rFonts w:ascii="仿宋" w:eastAsia="仿宋" w:hAnsi="仿宋" w:hint="eastAsia"/>
          <w:sz w:val="28"/>
          <w:szCs w:val="28"/>
        </w:rPr>
        <w:t>过程</w:t>
      </w:r>
      <w:r w:rsidRPr="009E44F5">
        <w:rPr>
          <w:rFonts w:ascii="仿宋" w:eastAsia="仿宋" w:hAnsi="仿宋" w:hint="eastAsia"/>
          <w:sz w:val="28"/>
          <w:szCs w:val="28"/>
        </w:rPr>
        <w:t>的训练</w:t>
      </w:r>
    </w:p>
    <w:p w14:paraId="79BBB157" w14:textId="565F6E32" w:rsidR="00872FB8" w:rsidRDefault="00872FB8" w:rsidP="00872FB8">
      <w:pPr>
        <w:ind w:firstLineChars="200" w:firstLine="560"/>
        <w:rPr>
          <w:rFonts w:ascii="仿宋" w:eastAsia="仿宋" w:hAnsi="仿宋"/>
          <w:sz w:val="28"/>
          <w:szCs w:val="28"/>
        </w:rPr>
      </w:pPr>
      <w:r>
        <w:rPr>
          <w:rFonts w:ascii="仿宋" w:eastAsia="仿宋" w:hAnsi="仿宋" w:hint="eastAsia"/>
          <w:sz w:val="28"/>
          <w:szCs w:val="28"/>
        </w:rPr>
        <w:t>目前，</w:t>
      </w:r>
      <w:r w:rsidRPr="00872FB8">
        <w:rPr>
          <w:rFonts w:ascii="仿宋" w:eastAsia="仿宋" w:hAnsi="仿宋" w:hint="eastAsia"/>
          <w:sz w:val="28"/>
          <w:szCs w:val="28"/>
        </w:rPr>
        <w:t>不可降解塑料包装造成的“白色污染”</w:t>
      </w:r>
      <w:r w:rsidRPr="00872FB8">
        <w:rPr>
          <w:rFonts w:ascii="仿宋" w:eastAsia="仿宋" w:hAnsi="仿宋"/>
          <w:sz w:val="28"/>
          <w:szCs w:val="28"/>
        </w:rPr>
        <w:t xml:space="preserve"> 严重危害地球生态环境，不符合我国“碳中和”目标。我们</w:t>
      </w:r>
      <w:r>
        <w:rPr>
          <w:rFonts w:ascii="仿宋" w:eastAsia="仿宋" w:hAnsi="仿宋" w:hint="eastAsia"/>
          <w:sz w:val="28"/>
          <w:szCs w:val="28"/>
        </w:rPr>
        <w:t>的项目就以解决这一问题为目标，</w:t>
      </w:r>
      <w:r w:rsidRPr="00872FB8">
        <w:rPr>
          <w:rFonts w:ascii="仿宋" w:eastAsia="仿宋" w:hAnsi="仿宋"/>
          <w:sz w:val="28"/>
          <w:szCs w:val="28"/>
        </w:rPr>
        <w:t>尝试利用来源于废弃虾壳和蟹壳的原料制备可抑菌、可自然降解成为肥料的食品包装膜。研究过程中，我们尝试了不同来源和性能的壳聚糖原料，并开发了新的环保工艺，最终制得了生物降解包装膜。我们开发的生物降解包装膜对切开的苹果和草莓具有良好的抑菌作用和包装效果。将生物降解包装膜埋在花盘的土壤中，1个月就可以完全降解。</w:t>
      </w:r>
      <w:r w:rsidR="007202F6">
        <w:rPr>
          <w:rFonts w:ascii="仿宋" w:eastAsia="仿宋" w:hAnsi="仿宋" w:hint="eastAsia"/>
          <w:sz w:val="28"/>
          <w:szCs w:val="28"/>
        </w:rPr>
        <w:t>指导老师鼓励我们说，这个</w:t>
      </w:r>
      <w:r w:rsidRPr="00872FB8">
        <w:rPr>
          <w:rFonts w:ascii="仿宋" w:eastAsia="仿宋" w:hAnsi="仿宋"/>
          <w:sz w:val="28"/>
          <w:szCs w:val="28"/>
        </w:rPr>
        <w:t>研究开发的生物降解包装膜具有良好的应用前景，值得进一步深入研究。</w:t>
      </w:r>
    </w:p>
    <w:p w14:paraId="4398DD4C" w14:textId="5D009EE7" w:rsidR="009B3690" w:rsidRDefault="0066029A" w:rsidP="009B3690">
      <w:pPr>
        <w:rPr>
          <w:rFonts w:ascii="仿宋" w:eastAsia="仿宋" w:hAnsi="仿宋"/>
          <w:sz w:val="28"/>
          <w:szCs w:val="28"/>
        </w:rPr>
      </w:pPr>
      <w:r>
        <w:rPr>
          <w:noProof/>
        </w:rPr>
        <w:lastRenderedPageBreak/>
        <w:drawing>
          <wp:inline distT="0" distB="0" distL="0" distR="0" wp14:anchorId="2A81FE7B" wp14:editId="630C226C">
            <wp:extent cx="2519680" cy="18891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064"/>
                    <a:stretch/>
                  </pic:blipFill>
                  <pic:spPr bwMode="auto">
                    <a:xfrm>
                      <a:off x="0" y="0"/>
                      <a:ext cx="2520847" cy="1890000"/>
                    </a:xfrm>
                    <a:prstGeom prst="rect">
                      <a:avLst/>
                    </a:prstGeom>
                    <a:noFill/>
                    <a:ln>
                      <a:noFill/>
                    </a:ln>
                    <a:extLst>
                      <a:ext uri="{53640926-AAD7-44D8-BBD7-CCE9431645EC}">
                        <a14:shadowObscured xmlns:a14="http://schemas.microsoft.com/office/drawing/2010/main"/>
                      </a:ext>
                    </a:extLst>
                  </pic:spPr>
                </pic:pic>
              </a:graphicData>
            </a:graphic>
          </wp:inline>
        </w:drawing>
      </w:r>
      <w:r w:rsidR="009B3690">
        <w:rPr>
          <w:rFonts w:ascii="仿宋" w:eastAsia="仿宋" w:hAnsi="仿宋" w:hint="eastAsia"/>
          <w:sz w:val="28"/>
          <w:szCs w:val="28"/>
        </w:rPr>
        <w:t xml:space="preserve"> </w:t>
      </w:r>
      <w:r w:rsidR="004C6594">
        <w:rPr>
          <w:noProof/>
        </w:rPr>
        <w:drawing>
          <wp:inline distT="0" distB="0" distL="0" distR="0" wp14:anchorId="71F5335B" wp14:editId="0C7CD2BB">
            <wp:extent cx="2520000" cy="18901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p w14:paraId="0F0791EE" w14:textId="448BD5E0" w:rsidR="0066029A" w:rsidRDefault="004C6594" w:rsidP="009B3690">
      <w:pPr>
        <w:rPr>
          <w:rFonts w:ascii="仿宋" w:eastAsia="仿宋" w:hAnsi="仿宋"/>
          <w:sz w:val="28"/>
          <w:szCs w:val="28"/>
        </w:rPr>
      </w:pPr>
      <w:r>
        <w:rPr>
          <w:noProof/>
        </w:rPr>
        <w:drawing>
          <wp:inline distT="0" distB="0" distL="0" distR="0" wp14:anchorId="66C02EB8" wp14:editId="43861C70">
            <wp:extent cx="2520000" cy="18901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r w:rsidR="0066029A">
        <w:rPr>
          <w:rFonts w:ascii="仿宋" w:eastAsia="仿宋" w:hAnsi="仿宋"/>
          <w:sz w:val="28"/>
          <w:szCs w:val="28"/>
        </w:rPr>
        <w:t xml:space="preserve"> </w:t>
      </w:r>
      <w:r w:rsidR="0066029A">
        <w:rPr>
          <w:noProof/>
        </w:rPr>
        <w:drawing>
          <wp:inline distT="0" distB="0" distL="0" distR="0" wp14:anchorId="5795E930" wp14:editId="1A72A6DA">
            <wp:extent cx="2520000" cy="189015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p w14:paraId="46E9D034" w14:textId="26B02D34" w:rsidR="00AF3A3E" w:rsidRPr="00AF3A3E" w:rsidRDefault="00AF3A3E" w:rsidP="00AF3A3E">
      <w:pPr>
        <w:pStyle w:val="a9"/>
        <w:numPr>
          <w:ilvl w:val="0"/>
          <w:numId w:val="1"/>
        </w:numPr>
        <w:ind w:firstLineChars="0"/>
        <w:rPr>
          <w:rFonts w:ascii="仿宋" w:eastAsia="仿宋" w:hAnsi="仿宋"/>
          <w:sz w:val="28"/>
          <w:szCs w:val="28"/>
        </w:rPr>
      </w:pPr>
      <w:r w:rsidRPr="00AF3A3E">
        <w:rPr>
          <w:rFonts w:ascii="仿宋" w:eastAsia="仿宋" w:hAnsi="仿宋" w:hint="eastAsia"/>
          <w:sz w:val="28"/>
          <w:szCs w:val="28"/>
        </w:rPr>
        <w:t>精心准备、现场答辩，首次经受外国专家的</w:t>
      </w:r>
      <w:r w:rsidR="00963C56">
        <w:rPr>
          <w:rFonts w:ascii="仿宋" w:eastAsia="仿宋" w:hAnsi="仿宋" w:hint="eastAsia"/>
          <w:sz w:val="28"/>
          <w:szCs w:val="28"/>
        </w:rPr>
        <w:t>“拷问”</w:t>
      </w:r>
    </w:p>
    <w:p w14:paraId="6487A365" w14:textId="61660423" w:rsidR="00AF3A3E" w:rsidRDefault="00AF3A3E" w:rsidP="00AF3A3E">
      <w:pPr>
        <w:ind w:firstLineChars="200" w:firstLine="560"/>
        <w:rPr>
          <w:rFonts w:ascii="仿宋" w:eastAsia="仿宋" w:hAnsi="仿宋"/>
          <w:sz w:val="28"/>
          <w:szCs w:val="28"/>
        </w:rPr>
      </w:pPr>
      <w:r w:rsidRPr="00AF3A3E">
        <w:rPr>
          <w:rFonts w:ascii="仿宋" w:eastAsia="仿宋" w:hAnsi="仿宋"/>
          <w:sz w:val="28"/>
          <w:szCs w:val="28"/>
        </w:rPr>
        <w:t>我们在老师的指导下认真准备英文展板、从汇报稿的重新整理、翻译，到排版、印刷，让我们得到了更多锻炼。飞机上，我们还捧着ppt在背诵，时刻准备着展台现场的交流和答辩。抵达美丽的瑞士还来不及休息，我们就开始了紧张的布展，所有的工作都要自己做。开展当天，我们换上笔挺的西装，精神百倍的在展台迎接前来参观和询问的观众。我们首先迎接的是展览组委会的三位评委，我们用英语详细介绍了我们的项目，评委们也饶有兴趣的提出了好多</w:t>
      </w:r>
      <w:r w:rsidRPr="00AF3A3E">
        <w:rPr>
          <w:rFonts w:ascii="仿宋" w:eastAsia="仿宋" w:hAnsi="仿宋" w:hint="eastAsia"/>
          <w:sz w:val="28"/>
          <w:szCs w:val="28"/>
        </w:rPr>
        <w:t>问题，比如这个项目的成本如何、有没有专利等等。</w:t>
      </w:r>
    </w:p>
    <w:p w14:paraId="2EB5C751" w14:textId="46FB7B30" w:rsidR="004C6594" w:rsidRDefault="004C6594" w:rsidP="004C6594">
      <w:pPr>
        <w:rPr>
          <w:rFonts w:ascii="仿宋" w:eastAsia="仿宋" w:hAnsi="仿宋"/>
          <w:sz w:val="28"/>
          <w:szCs w:val="28"/>
        </w:rPr>
      </w:pPr>
      <w:r>
        <w:rPr>
          <w:noProof/>
        </w:rPr>
        <w:lastRenderedPageBreak/>
        <w:drawing>
          <wp:inline distT="0" distB="0" distL="0" distR="0" wp14:anchorId="14E2DB5E" wp14:editId="5E065491">
            <wp:extent cx="2520000" cy="189015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r>
        <w:rPr>
          <w:rFonts w:ascii="仿宋" w:eastAsia="仿宋" w:hAnsi="仿宋" w:hint="eastAsia"/>
          <w:sz w:val="28"/>
          <w:szCs w:val="28"/>
        </w:rPr>
        <w:t xml:space="preserve"> </w:t>
      </w:r>
      <w:r w:rsidRPr="005F5649">
        <w:rPr>
          <w:rFonts w:ascii="宋体" w:eastAsia="宋体" w:hAnsi="宋体"/>
          <w:noProof/>
        </w:rPr>
        <w:drawing>
          <wp:inline distT="0" distB="0" distL="0" distR="0" wp14:anchorId="43980A41" wp14:editId="3F732F0F">
            <wp:extent cx="2654538" cy="189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63" t="18147" r="6221"/>
                    <a:stretch/>
                  </pic:blipFill>
                  <pic:spPr bwMode="auto">
                    <a:xfrm>
                      <a:off x="0" y="0"/>
                      <a:ext cx="2654538" cy="1890000"/>
                    </a:xfrm>
                    <a:prstGeom prst="rect">
                      <a:avLst/>
                    </a:prstGeom>
                    <a:noFill/>
                    <a:ln>
                      <a:noFill/>
                    </a:ln>
                    <a:extLst>
                      <a:ext uri="{53640926-AAD7-44D8-BBD7-CCE9431645EC}">
                        <a14:shadowObscured xmlns:a14="http://schemas.microsoft.com/office/drawing/2010/main"/>
                      </a:ext>
                    </a:extLst>
                  </pic:spPr>
                </pic:pic>
              </a:graphicData>
            </a:graphic>
          </wp:inline>
        </w:drawing>
      </w:r>
    </w:p>
    <w:p w14:paraId="3D74EF60" w14:textId="39710F65" w:rsidR="00AF3A3E" w:rsidRPr="00AF3A3E" w:rsidRDefault="00AF3A3E" w:rsidP="00AF3A3E">
      <w:pPr>
        <w:pStyle w:val="a9"/>
        <w:numPr>
          <w:ilvl w:val="0"/>
          <w:numId w:val="1"/>
        </w:numPr>
        <w:ind w:firstLineChars="0"/>
        <w:rPr>
          <w:rFonts w:ascii="仿宋" w:eastAsia="仿宋" w:hAnsi="仿宋"/>
          <w:sz w:val="28"/>
          <w:szCs w:val="28"/>
        </w:rPr>
      </w:pPr>
      <w:r w:rsidRPr="00AF3A3E">
        <w:rPr>
          <w:rFonts w:ascii="仿宋" w:eastAsia="仿宋" w:hAnsi="仿宋" w:hint="eastAsia"/>
          <w:sz w:val="28"/>
          <w:szCs w:val="28"/>
        </w:rPr>
        <w:t>备受关注、载誉而归，首次获得国际展览金奖</w:t>
      </w:r>
    </w:p>
    <w:p w14:paraId="0C9DBC9D" w14:textId="5F77427C" w:rsidR="007C1484" w:rsidRDefault="00963C56" w:rsidP="00AF3A3E">
      <w:pPr>
        <w:ind w:firstLineChars="200" w:firstLine="560"/>
        <w:rPr>
          <w:rFonts w:ascii="仿宋" w:eastAsia="仿宋" w:hAnsi="仿宋"/>
          <w:sz w:val="28"/>
          <w:szCs w:val="28"/>
        </w:rPr>
      </w:pPr>
      <w:r w:rsidRPr="00AF3A3E">
        <w:rPr>
          <w:rFonts w:ascii="仿宋" w:eastAsia="仿宋" w:hAnsi="仿宋" w:hint="eastAsia"/>
          <w:sz w:val="28"/>
          <w:szCs w:val="28"/>
        </w:rPr>
        <w:t>在展览期间，</w:t>
      </w:r>
      <w:r w:rsidRPr="00963C56">
        <w:rPr>
          <w:rFonts w:ascii="仿宋" w:eastAsia="仿宋" w:hAnsi="仿宋" w:hint="eastAsia"/>
          <w:sz w:val="28"/>
          <w:szCs w:val="28"/>
        </w:rPr>
        <w:t>我们的展位来了很多人。我们和他们在一起商讨学术性问题，甚至有人找我们讨论商业性问题。我们在自己研究的领域上看到了无限的前景。</w:t>
      </w:r>
      <w:r w:rsidR="00AF3A3E" w:rsidRPr="00AF3A3E">
        <w:rPr>
          <w:rFonts w:ascii="仿宋" w:eastAsia="仿宋" w:hAnsi="仿宋" w:hint="eastAsia"/>
          <w:sz w:val="28"/>
          <w:szCs w:val="28"/>
        </w:rPr>
        <w:t>中国驻瑞士大使王世廷先生莅临展台，与我们亲切交谈并为我们的项目点赞，他殷切地说：“你们是中国科技事业的未来！”泰国发明协会的代表对我们的项目表现出极大的兴趣，特别邀请我们前往泰国参加专利转化等工作。</w:t>
      </w:r>
      <w:r w:rsidR="00AF3A3E">
        <w:rPr>
          <w:rFonts w:ascii="仿宋" w:eastAsia="仿宋" w:hAnsi="仿宋" w:hint="eastAsia"/>
          <w:sz w:val="28"/>
          <w:szCs w:val="28"/>
        </w:rPr>
        <w:t>美国弗洛里达州的老师盛赞我们在这样的年级能够做出这样的探索和成果，还给我们拍照要把我们作为她学生的榜样。</w:t>
      </w:r>
      <w:r w:rsidR="00AF3A3E" w:rsidRPr="00AF3A3E">
        <w:rPr>
          <w:rFonts w:ascii="仿宋" w:eastAsia="仿宋" w:hAnsi="仿宋" w:hint="eastAsia"/>
          <w:sz w:val="28"/>
          <w:szCs w:val="28"/>
        </w:rPr>
        <w:t>功夫不负有心人，我们的项目最终获得了金奖！</w:t>
      </w:r>
    </w:p>
    <w:p w14:paraId="08FA0635" w14:textId="4C7BE303" w:rsidR="004C6594" w:rsidRDefault="004C6594" w:rsidP="004C6594">
      <w:pPr>
        <w:rPr>
          <w:rFonts w:ascii="仿宋" w:eastAsia="仿宋" w:hAnsi="仿宋"/>
          <w:sz w:val="28"/>
          <w:szCs w:val="28"/>
        </w:rPr>
      </w:pPr>
      <w:r>
        <w:rPr>
          <w:noProof/>
        </w:rPr>
        <w:drawing>
          <wp:inline distT="0" distB="0" distL="0" distR="0" wp14:anchorId="2BFBEF33" wp14:editId="176DAA89">
            <wp:extent cx="2520000" cy="18904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r w:rsidR="0066029A">
        <w:rPr>
          <w:rFonts w:ascii="仿宋" w:eastAsia="仿宋" w:hAnsi="仿宋" w:hint="eastAsia"/>
          <w:sz w:val="28"/>
          <w:szCs w:val="28"/>
        </w:rPr>
        <w:t xml:space="preserve"> </w:t>
      </w:r>
      <w:r>
        <w:rPr>
          <w:noProof/>
        </w:rPr>
        <w:drawing>
          <wp:inline distT="0" distB="0" distL="0" distR="0" wp14:anchorId="0972F845" wp14:editId="1D1BE51E">
            <wp:extent cx="2520000" cy="189015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p w14:paraId="67AC53A4" w14:textId="2E2749B4" w:rsidR="004C6594" w:rsidRDefault="004C6594" w:rsidP="004C6594">
      <w:pPr>
        <w:rPr>
          <w:rFonts w:ascii="仿宋" w:eastAsia="仿宋" w:hAnsi="仿宋"/>
          <w:sz w:val="28"/>
          <w:szCs w:val="28"/>
        </w:rPr>
      </w:pPr>
      <w:r>
        <w:rPr>
          <w:noProof/>
        </w:rPr>
        <w:lastRenderedPageBreak/>
        <w:drawing>
          <wp:inline distT="0" distB="0" distL="0" distR="0" wp14:anchorId="516044F3" wp14:editId="0231F856">
            <wp:extent cx="1934240" cy="180000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63" t="8566" r="15317"/>
                    <a:stretch/>
                  </pic:blipFill>
                  <pic:spPr bwMode="auto">
                    <a:xfrm>
                      <a:off x="0" y="0"/>
                      <a:ext cx="193424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66029A">
        <w:rPr>
          <w:rFonts w:ascii="仿宋" w:eastAsia="仿宋" w:hAnsi="仿宋" w:hint="eastAsia"/>
          <w:sz w:val="28"/>
          <w:szCs w:val="28"/>
        </w:rPr>
        <w:t xml:space="preserve"> </w:t>
      </w:r>
      <w:r w:rsidR="0066029A">
        <w:rPr>
          <w:noProof/>
        </w:rPr>
        <w:drawing>
          <wp:inline distT="0" distB="0" distL="0" distR="0" wp14:anchorId="21770AE8" wp14:editId="63BA7CF4">
            <wp:extent cx="1286090" cy="180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090" cy="1800000"/>
                    </a:xfrm>
                    <a:prstGeom prst="rect">
                      <a:avLst/>
                    </a:prstGeom>
                    <a:noFill/>
                    <a:ln>
                      <a:noFill/>
                    </a:ln>
                  </pic:spPr>
                </pic:pic>
              </a:graphicData>
            </a:graphic>
          </wp:inline>
        </w:drawing>
      </w:r>
      <w:r w:rsidR="0066029A">
        <w:rPr>
          <w:rFonts w:ascii="仿宋" w:eastAsia="仿宋" w:hAnsi="仿宋"/>
          <w:sz w:val="28"/>
          <w:szCs w:val="28"/>
        </w:rPr>
        <w:t xml:space="preserve"> </w:t>
      </w:r>
      <w:r w:rsidR="0066029A">
        <w:rPr>
          <w:noProof/>
        </w:rPr>
        <w:drawing>
          <wp:inline distT="0" distB="0" distL="0" distR="0" wp14:anchorId="58A9DCE4" wp14:editId="552A0BCA">
            <wp:extent cx="1795891" cy="18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891" cy="1800000"/>
                    </a:xfrm>
                    <a:prstGeom prst="rect">
                      <a:avLst/>
                    </a:prstGeom>
                    <a:noFill/>
                    <a:ln>
                      <a:noFill/>
                    </a:ln>
                  </pic:spPr>
                </pic:pic>
              </a:graphicData>
            </a:graphic>
          </wp:inline>
        </w:drawing>
      </w:r>
    </w:p>
    <w:p w14:paraId="3AD105FD" w14:textId="5ED13280" w:rsidR="005F5649" w:rsidRPr="005F5649" w:rsidRDefault="00AF3A3E" w:rsidP="004C6594">
      <w:pPr>
        <w:ind w:firstLineChars="200" w:firstLine="560"/>
        <w:rPr>
          <w:rFonts w:ascii="宋体" w:eastAsia="宋体" w:hAnsi="宋体"/>
        </w:rPr>
      </w:pPr>
      <w:r w:rsidRPr="00AF3A3E">
        <w:rPr>
          <w:rFonts w:ascii="仿宋" w:eastAsia="仿宋" w:hAnsi="仿宋" w:hint="eastAsia"/>
          <w:sz w:val="28"/>
          <w:szCs w:val="28"/>
        </w:rPr>
        <w:t>这次参展，收获的不仅仅是金灿灿的奖牌，更是对我们继续开展科学研究的激励和鞭策，我们得到了全方位的锻炼和展示。要特别感谢马丽霞和卢芹</w:t>
      </w:r>
      <w:r w:rsidR="00963C56">
        <w:rPr>
          <w:rFonts w:ascii="仿宋" w:eastAsia="仿宋" w:hAnsi="仿宋" w:hint="eastAsia"/>
          <w:sz w:val="28"/>
          <w:szCs w:val="28"/>
        </w:rPr>
        <w:t>两位</w:t>
      </w:r>
      <w:r w:rsidR="00963C56" w:rsidRPr="00AF3A3E">
        <w:rPr>
          <w:rFonts w:ascii="仿宋" w:eastAsia="仿宋" w:hAnsi="仿宋" w:hint="eastAsia"/>
          <w:sz w:val="28"/>
          <w:szCs w:val="28"/>
        </w:rPr>
        <w:t>老师</w:t>
      </w:r>
      <w:r w:rsidR="00963C56">
        <w:rPr>
          <w:rFonts w:ascii="仿宋" w:eastAsia="仿宋" w:hAnsi="仿宋" w:hint="eastAsia"/>
          <w:sz w:val="28"/>
          <w:szCs w:val="28"/>
        </w:rPr>
        <w:t>对我们的指导和帮助</w:t>
      </w:r>
      <w:r w:rsidRPr="00AF3A3E">
        <w:rPr>
          <w:rFonts w:ascii="仿宋" w:eastAsia="仿宋" w:hAnsi="仿宋" w:hint="eastAsia"/>
          <w:sz w:val="28"/>
          <w:szCs w:val="28"/>
        </w:rPr>
        <w:t>，还有我们的同学、父母，我们会继续把这个项目做下去。</w:t>
      </w:r>
      <w:r w:rsidR="00EF649F">
        <w:rPr>
          <w:rFonts w:ascii="宋体" w:eastAsia="宋体" w:hAnsi="宋体" w:hint="eastAsia"/>
        </w:rPr>
        <w:t xml:space="preserve"> </w:t>
      </w:r>
    </w:p>
    <w:p w14:paraId="0FBEDFF6" w14:textId="401210BC" w:rsidR="008800F1" w:rsidRPr="005F5649" w:rsidRDefault="008800F1" w:rsidP="005F5649">
      <w:pPr>
        <w:spacing w:line="360" w:lineRule="auto"/>
        <w:ind w:firstLineChars="202" w:firstLine="424"/>
        <w:rPr>
          <w:rFonts w:ascii="宋体" w:eastAsia="宋体" w:hAnsi="宋体"/>
        </w:rPr>
      </w:pPr>
    </w:p>
    <w:sectPr w:rsidR="008800F1" w:rsidRPr="005F56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30BC" w14:textId="77777777" w:rsidR="00761C7C" w:rsidRDefault="00761C7C" w:rsidP="00746220">
      <w:r>
        <w:separator/>
      </w:r>
    </w:p>
  </w:endnote>
  <w:endnote w:type="continuationSeparator" w:id="0">
    <w:p w14:paraId="5E573BFB" w14:textId="77777777" w:rsidR="00761C7C" w:rsidRDefault="00761C7C" w:rsidP="0074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F6E04" w14:textId="77777777" w:rsidR="00761C7C" w:rsidRDefault="00761C7C" w:rsidP="00746220">
      <w:r>
        <w:separator/>
      </w:r>
    </w:p>
  </w:footnote>
  <w:footnote w:type="continuationSeparator" w:id="0">
    <w:p w14:paraId="0DCB5C75" w14:textId="77777777" w:rsidR="00761C7C" w:rsidRDefault="00761C7C" w:rsidP="00746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E933E5"/>
    <w:multiLevelType w:val="hybridMultilevel"/>
    <w:tmpl w:val="8ED616C4"/>
    <w:lvl w:ilvl="0" w:tplc="D42ADB4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49"/>
    <w:rsid w:val="00091ACC"/>
    <w:rsid w:val="001E6FD8"/>
    <w:rsid w:val="00387350"/>
    <w:rsid w:val="004C6594"/>
    <w:rsid w:val="005873C1"/>
    <w:rsid w:val="005F5649"/>
    <w:rsid w:val="0066029A"/>
    <w:rsid w:val="007202F6"/>
    <w:rsid w:val="00746220"/>
    <w:rsid w:val="00761C7C"/>
    <w:rsid w:val="007C1484"/>
    <w:rsid w:val="00872FB8"/>
    <w:rsid w:val="008800F1"/>
    <w:rsid w:val="00963C56"/>
    <w:rsid w:val="009B3690"/>
    <w:rsid w:val="009E44F5"/>
    <w:rsid w:val="00AF3A3E"/>
    <w:rsid w:val="00D90DF8"/>
    <w:rsid w:val="00EF6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FF336"/>
  <w15:chartTrackingRefBased/>
  <w15:docId w15:val="{AF27D063-49C5-48AE-BF77-0EE5811E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387350"/>
    <w:pPr>
      <w:spacing w:before="240" w:after="60" w:line="312" w:lineRule="auto"/>
      <w:jc w:val="center"/>
      <w:outlineLvl w:val="1"/>
    </w:pPr>
    <w:rPr>
      <w:b/>
      <w:bCs/>
      <w:kern w:val="28"/>
      <w:sz w:val="32"/>
      <w:szCs w:val="32"/>
    </w:rPr>
  </w:style>
  <w:style w:type="character" w:customStyle="1" w:styleId="a4">
    <w:name w:val="副标题 字符"/>
    <w:basedOn w:val="a0"/>
    <w:link w:val="a3"/>
    <w:uiPriority w:val="11"/>
    <w:rsid w:val="00387350"/>
    <w:rPr>
      <w:b/>
      <w:bCs/>
      <w:kern w:val="28"/>
      <w:sz w:val="32"/>
      <w:szCs w:val="32"/>
    </w:rPr>
  </w:style>
  <w:style w:type="paragraph" w:styleId="a5">
    <w:name w:val="header"/>
    <w:basedOn w:val="a"/>
    <w:link w:val="a6"/>
    <w:uiPriority w:val="99"/>
    <w:unhideWhenUsed/>
    <w:rsid w:val="0074622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46220"/>
    <w:rPr>
      <w:sz w:val="18"/>
      <w:szCs w:val="18"/>
    </w:rPr>
  </w:style>
  <w:style w:type="paragraph" w:styleId="a7">
    <w:name w:val="footer"/>
    <w:basedOn w:val="a"/>
    <w:link w:val="a8"/>
    <w:uiPriority w:val="99"/>
    <w:unhideWhenUsed/>
    <w:rsid w:val="00746220"/>
    <w:pPr>
      <w:tabs>
        <w:tab w:val="center" w:pos="4153"/>
        <w:tab w:val="right" w:pos="8306"/>
      </w:tabs>
      <w:snapToGrid w:val="0"/>
      <w:jc w:val="left"/>
    </w:pPr>
    <w:rPr>
      <w:sz w:val="18"/>
      <w:szCs w:val="18"/>
    </w:rPr>
  </w:style>
  <w:style w:type="character" w:customStyle="1" w:styleId="a8">
    <w:name w:val="页脚 字符"/>
    <w:basedOn w:val="a0"/>
    <w:link w:val="a7"/>
    <w:uiPriority w:val="99"/>
    <w:rsid w:val="00746220"/>
    <w:rPr>
      <w:sz w:val="18"/>
      <w:szCs w:val="18"/>
    </w:rPr>
  </w:style>
  <w:style w:type="paragraph" w:styleId="a9">
    <w:name w:val="List Paragraph"/>
    <w:basedOn w:val="a"/>
    <w:uiPriority w:val="34"/>
    <w:qFormat/>
    <w:rsid w:val="00872FB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YONG</dc:creator>
  <cp:keywords/>
  <dc:description/>
  <cp:lastModifiedBy>XU YONG</cp:lastModifiedBy>
  <cp:revision>4</cp:revision>
  <dcterms:created xsi:type="dcterms:W3CDTF">2023-05-10T14:58:00Z</dcterms:created>
  <dcterms:modified xsi:type="dcterms:W3CDTF">2023-08-08T07:50:00Z</dcterms:modified>
</cp:coreProperties>
</file>